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6" w:rsidRDefault="00F831B6" w:rsidP="00F831B6">
      <w:pPr>
        <w:jc w:val="center"/>
        <w:rPr>
          <w:b/>
          <w:sz w:val="28"/>
          <w:szCs w:val="28"/>
        </w:rPr>
      </w:pPr>
    </w:p>
    <w:p w:rsidR="00F831B6" w:rsidRDefault="00F831B6" w:rsidP="00F831B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-685800</wp:posOffset>
                </wp:positionV>
                <wp:extent cx="1190625" cy="683895"/>
                <wp:effectExtent l="0" t="0" r="28575" b="209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1B6" w:rsidRDefault="00F831B6" w:rsidP="00F831B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2251C0" wp14:editId="03A6F7EA">
                                  <wp:extent cx="1181100" cy="685800"/>
                                  <wp:effectExtent l="0" t="0" r="0" b="0"/>
                                  <wp:docPr id="2" name="Obraz 2" descr="logoC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C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33.65pt;margin-top:-54pt;width:93.75pt;height:5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">
                <v:textbox inset="0,0,0,0">
                  <w:txbxContent>
                    <w:p w:rsidR="00F831B6" w:rsidRDefault="00F831B6" w:rsidP="00F831B6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2251C0" wp14:editId="03A6F7EA">
                            <wp:extent cx="1181100" cy="685800"/>
                            <wp:effectExtent l="0" t="0" r="0" b="0"/>
                            <wp:docPr id="2" name="Obraz 2" descr="logoC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C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Wykaz grupowych porad zawodowych</w:t>
      </w:r>
    </w:p>
    <w:p w:rsidR="00F831B6" w:rsidRDefault="00F831B6" w:rsidP="00F8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planowanych do realizacji przez doradców zawodowych w I</w:t>
      </w:r>
      <w:r w:rsidR="0090415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kwartale 2023</w:t>
      </w:r>
    </w:p>
    <w:p w:rsidR="00F831B6" w:rsidRDefault="00F831B6" w:rsidP="00F83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01"/>
        <w:gridCol w:w="2988"/>
        <w:gridCol w:w="2761"/>
        <w:gridCol w:w="1683"/>
        <w:gridCol w:w="2142"/>
      </w:tblGrid>
      <w:tr w:rsidR="00F831B6" w:rsidTr="00F83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porad grupowych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tematyczny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Charakterystyka osób, dla których planowana jest porada grupowa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Orientacyjny czas trwania porady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przyjmowania zgłoszeń osób zainteresowanych udziałem w poradzie</w:t>
            </w:r>
          </w:p>
        </w:tc>
      </w:tr>
      <w:tr w:rsidR="00F831B6" w:rsidTr="00F83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Poszukiwanie pracy </w:t>
            </w:r>
          </w:p>
          <w:p w:rsidR="00F831B6" w:rsidRDefault="00F831B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od A do Z</w:t>
            </w:r>
          </w:p>
          <w:p w:rsidR="00F831B6" w:rsidRDefault="00F831B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0" w:rsidRDefault="00FB34F0">
            <w:pPr>
              <w:spacing w:line="276" w:lineRule="auto"/>
              <w:jc w:val="center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Podstawowe informacje niezbędne do skutecznego poruszania się po rynku pracy. Techniki poszukiwania zatrudnienia, zasady sporządzania aplikacji, elementy autoprezentacji.</w:t>
            </w:r>
          </w:p>
          <w:p w:rsidR="00FB34F0" w:rsidRDefault="00FB34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0" w:rsidRDefault="00FB34F0">
            <w:pPr>
              <w:spacing w:line="276" w:lineRule="auto"/>
              <w:jc w:val="center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zainteresowane ogólnymi informacjami dotyczącymi rynku pracy, a także wskazówkami ułatwiającymi efektywne poszukiwanie zatrudnienia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FB34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363E" w:rsidTr="00F83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Kobieta na rynku pracy</w:t>
            </w:r>
          </w:p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(zajęcia jednodniowe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6372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</w:t>
            </w:r>
            <w:r w:rsidR="00B4363E">
              <w:rPr>
                <w:sz w:val="28"/>
                <w:szCs w:val="28"/>
                <w:lang w:eastAsia="en-US"/>
              </w:rPr>
              <w:t>.2023</w:t>
            </w: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0" w:rsidRDefault="00FB34F0">
            <w:pPr>
              <w:spacing w:line="276" w:lineRule="auto"/>
              <w:jc w:val="center"/>
              <w:rPr>
                <w:lang w:eastAsia="en-US"/>
              </w:rPr>
            </w:pPr>
          </w:p>
          <w:p w:rsidR="00FB34F0" w:rsidRDefault="00B4363E" w:rsidP="00FB34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Analiza lokalnego rynku pracy pod kątem możliwości podjęcia zatrudnienia przez kobiety. Mity dotyczące funkcjonowania kobiet na rynku pracy.</w:t>
            </w:r>
          </w:p>
          <w:p w:rsidR="00FB34F0" w:rsidRDefault="00FB34F0" w:rsidP="00FB34F0">
            <w:pPr>
              <w:spacing w:line="276" w:lineRule="auto"/>
              <w:jc w:val="center"/>
              <w:rPr>
                <w:lang w:eastAsia="en-US"/>
              </w:rPr>
            </w:pPr>
          </w:p>
          <w:p w:rsidR="00ED34DC" w:rsidRDefault="00ED34DC" w:rsidP="00FB34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0" w:rsidRDefault="00FB34F0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Kobiety chcące powrócić na rynek pracy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6372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</w:t>
            </w:r>
            <w:r w:rsidR="00B4363E">
              <w:rPr>
                <w:sz w:val="28"/>
                <w:szCs w:val="28"/>
                <w:lang w:eastAsia="en-US"/>
              </w:rPr>
              <w:t>.2023</w:t>
            </w:r>
          </w:p>
        </w:tc>
      </w:tr>
      <w:tr w:rsidR="00B4363E" w:rsidTr="00F83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Profesjonalna rozmowa kwalifikacyjna</w:t>
            </w:r>
          </w:p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ind w:left="-108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FB34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  <w:r w:rsidR="00B4363E">
              <w:rPr>
                <w:sz w:val="28"/>
                <w:szCs w:val="28"/>
                <w:lang w:eastAsia="en-US"/>
              </w:rPr>
              <w:t>.2023</w:t>
            </w:r>
          </w:p>
          <w:p w:rsidR="00B4363E" w:rsidRDefault="00E750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</w:t>
            </w:r>
            <w:r w:rsidR="006A3EC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Motyka</w:t>
            </w: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Pr="00FB34F0" w:rsidRDefault="00B43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34F0">
              <w:rPr>
                <w:sz w:val="22"/>
                <w:szCs w:val="22"/>
                <w:lang w:eastAsia="en-US"/>
              </w:rPr>
              <w:t>Cel rozmowy kwalifikacyjnej.</w:t>
            </w: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  <w:r w:rsidRPr="00FB34F0">
              <w:rPr>
                <w:sz w:val="22"/>
                <w:szCs w:val="22"/>
                <w:lang w:eastAsia="en-US"/>
              </w:rPr>
              <w:t>Etapy rozmowy. Jak najlepiej przygotować się do spotkania z pracodawcą. Analiza błędów popełnianych na rozmowie kwalifikacyjnej. Przykładowe pytania- strategia dobrych odpowiedzi. Symulacja rozmów kwalifikacyjnych.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zainteresowane przygotowaniem się do przeprowadzenia profesjonalnej rozmowy kwalifikacyjnej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FB34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</w:t>
            </w:r>
            <w:r w:rsidR="00B4363E">
              <w:rPr>
                <w:sz w:val="28"/>
                <w:szCs w:val="28"/>
                <w:lang w:eastAsia="en-US"/>
              </w:rPr>
              <w:t>.2023</w:t>
            </w: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363E" w:rsidTr="00F831B6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Default="00B436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Asertywność w życiu i w pracy</w:t>
            </w:r>
          </w:p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363E" w:rsidRDefault="00B4363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(zajęcia jednodniowe</w:t>
            </w:r>
            <w:r>
              <w:rPr>
                <w:b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05.12.2023</w:t>
            </w:r>
          </w:p>
          <w:p w:rsidR="00B4363E" w:rsidRDefault="00B436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Pr="00B4363E" w:rsidRDefault="00B4363E" w:rsidP="00904152">
            <w:pPr>
              <w:jc w:val="center"/>
              <w:rPr>
                <w:sz w:val="22"/>
                <w:szCs w:val="22"/>
              </w:rPr>
            </w:pPr>
            <w:r w:rsidRPr="00B4363E">
              <w:rPr>
                <w:sz w:val="22"/>
                <w:szCs w:val="22"/>
              </w:rPr>
              <w:t>Zdobycie podstawowej wiedzy o asertywności i umiejętnościach asertywnych</w:t>
            </w:r>
            <w:r w:rsidR="00E75069">
              <w:rPr>
                <w:sz w:val="22"/>
                <w:szCs w:val="22"/>
              </w:rPr>
              <w:t>.</w:t>
            </w:r>
          </w:p>
          <w:p w:rsidR="00B4363E" w:rsidRPr="00B4363E" w:rsidRDefault="00B4363E" w:rsidP="00904152">
            <w:pPr>
              <w:jc w:val="center"/>
              <w:rPr>
                <w:sz w:val="22"/>
                <w:szCs w:val="22"/>
              </w:rPr>
            </w:pPr>
            <w:r w:rsidRPr="00B4363E">
              <w:rPr>
                <w:sz w:val="22"/>
                <w:szCs w:val="22"/>
              </w:rPr>
              <w:t xml:space="preserve">Poznanie praw i </w:t>
            </w:r>
            <w:r>
              <w:rPr>
                <w:sz w:val="22"/>
                <w:szCs w:val="22"/>
              </w:rPr>
              <w:t>postaw</w:t>
            </w:r>
            <w:r w:rsidRPr="00B4363E">
              <w:rPr>
                <w:sz w:val="22"/>
                <w:szCs w:val="22"/>
              </w:rPr>
              <w:t xml:space="preserve"> asertywnych</w:t>
            </w:r>
            <w:r>
              <w:rPr>
                <w:sz w:val="22"/>
                <w:szCs w:val="22"/>
              </w:rPr>
              <w:t>.</w:t>
            </w:r>
          </w:p>
          <w:p w:rsidR="00B4363E" w:rsidRPr="00B4363E" w:rsidRDefault="00B4363E" w:rsidP="00904152">
            <w:pPr>
              <w:jc w:val="center"/>
              <w:rPr>
                <w:sz w:val="22"/>
                <w:szCs w:val="22"/>
              </w:rPr>
            </w:pPr>
            <w:r w:rsidRPr="00B4363E">
              <w:rPr>
                <w:sz w:val="22"/>
                <w:szCs w:val="22"/>
              </w:rPr>
              <w:t>Określenie i uświadomienie sobie swoich praw w pracy</w:t>
            </w:r>
            <w:r w:rsidR="00904152">
              <w:rPr>
                <w:sz w:val="22"/>
                <w:szCs w:val="22"/>
              </w:rPr>
              <w:t>.</w:t>
            </w:r>
          </w:p>
          <w:p w:rsidR="00B4363E" w:rsidRPr="00B4363E" w:rsidRDefault="00B4363E" w:rsidP="00904152">
            <w:pPr>
              <w:jc w:val="center"/>
              <w:rPr>
                <w:sz w:val="22"/>
                <w:szCs w:val="22"/>
              </w:rPr>
            </w:pPr>
            <w:r w:rsidRPr="00B4363E">
              <w:rPr>
                <w:sz w:val="22"/>
                <w:szCs w:val="22"/>
              </w:rPr>
              <w:t xml:space="preserve">Ćwiczenie </w:t>
            </w:r>
            <w:r w:rsidR="00904152">
              <w:rPr>
                <w:sz w:val="22"/>
                <w:szCs w:val="22"/>
              </w:rPr>
              <w:t>postaw</w:t>
            </w:r>
            <w:r w:rsidRPr="00B4363E">
              <w:rPr>
                <w:sz w:val="22"/>
                <w:szCs w:val="22"/>
              </w:rPr>
              <w:t xml:space="preserve"> asertywnych związanych z kontekstem pracy zawodowej.</w:t>
            </w:r>
          </w:p>
          <w:p w:rsidR="00B4363E" w:rsidRDefault="00B4363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Pr="00FB34F0" w:rsidRDefault="00B4363E" w:rsidP="00B436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34F0">
              <w:rPr>
                <w:sz w:val="22"/>
                <w:szCs w:val="22"/>
                <w:lang w:eastAsia="en-US"/>
              </w:rPr>
              <w:t xml:space="preserve">Osoby zainteresowane </w:t>
            </w:r>
            <w:r w:rsidRPr="00FB34F0">
              <w:rPr>
                <w:sz w:val="22"/>
                <w:szCs w:val="22"/>
              </w:rPr>
              <w:t xml:space="preserve">zdobycie umiejętności wykorzystania </w:t>
            </w:r>
            <w:proofErr w:type="spellStart"/>
            <w:r w:rsidRPr="00FB34F0">
              <w:rPr>
                <w:sz w:val="22"/>
                <w:szCs w:val="22"/>
              </w:rPr>
              <w:t>zachowań</w:t>
            </w:r>
            <w:proofErr w:type="spellEnd"/>
            <w:r w:rsidRPr="00FB34F0">
              <w:rPr>
                <w:sz w:val="22"/>
                <w:szCs w:val="22"/>
              </w:rPr>
              <w:t xml:space="preserve"> asertywnych w życiu zawodowym i społecznym</w:t>
            </w:r>
            <w:r w:rsidRPr="00FB34F0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Default="00B436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E" w:rsidRDefault="006A3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</w:t>
            </w:r>
            <w:r w:rsidR="00B4363E">
              <w:rPr>
                <w:sz w:val="28"/>
                <w:szCs w:val="28"/>
                <w:lang w:eastAsia="en-US"/>
              </w:rPr>
              <w:t>.2023</w:t>
            </w:r>
          </w:p>
        </w:tc>
      </w:tr>
    </w:tbl>
    <w:p w:rsidR="00F831B6" w:rsidRDefault="00F831B6" w:rsidP="00F831B6">
      <w:pPr>
        <w:rPr>
          <w:b/>
        </w:rPr>
      </w:pPr>
    </w:p>
    <w:p w:rsidR="00F831B6" w:rsidRDefault="00F831B6" w:rsidP="00F831B6">
      <w:pPr>
        <w:rPr>
          <w:b/>
        </w:rPr>
      </w:pPr>
      <w:r>
        <w:rPr>
          <w:b/>
        </w:rPr>
        <w:t>Bliższych informacji udzielają doradcy zawodowi:</w:t>
      </w:r>
    </w:p>
    <w:p w:rsidR="00F831B6" w:rsidRDefault="00F831B6" w:rsidP="00F831B6">
      <w:pPr>
        <w:rPr>
          <w:b/>
        </w:rPr>
      </w:pPr>
      <w:r>
        <w:rPr>
          <w:b/>
        </w:rPr>
        <w:t>- osobiście:  CAZ ul. Dmowskiego 11</w:t>
      </w:r>
    </w:p>
    <w:tbl>
      <w:tblPr>
        <w:tblpPr w:leftFromText="141" w:rightFromText="141" w:bottomFromText="200" w:vertAnchor="text" w:horzAnchor="page" w:tblpX="9931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</w:tblGrid>
      <w:tr w:rsidR="00F831B6" w:rsidTr="00F831B6">
        <w:trPr>
          <w:trHeight w:val="1075"/>
        </w:trPr>
        <w:tc>
          <w:tcPr>
            <w:tcW w:w="2942" w:type="dxa"/>
          </w:tcPr>
          <w:p w:rsidR="00F831B6" w:rsidRDefault="00F831B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F831B6" w:rsidRDefault="00F831B6" w:rsidP="00F831B6">
      <w:pPr>
        <w:rPr>
          <w:b/>
        </w:rPr>
      </w:pPr>
      <w:r>
        <w:rPr>
          <w:b/>
        </w:rPr>
        <w:t xml:space="preserve">- telefonicznie: </w:t>
      </w:r>
      <w:r>
        <w:rPr>
          <w:b/>
          <w:bCs/>
        </w:rPr>
        <w:t>15 643 -37-73, 15 643-38-07</w:t>
      </w:r>
    </w:p>
    <w:p w:rsidR="00F831B6" w:rsidRDefault="00F831B6" w:rsidP="00F831B6"/>
    <w:p w:rsidR="00F831B6" w:rsidRDefault="00F831B6" w:rsidP="00F831B6">
      <w:bookmarkStart w:id="0" w:name="_GoBack"/>
      <w:bookmarkEnd w:id="0"/>
    </w:p>
    <w:sectPr w:rsidR="00F831B6" w:rsidSect="00ED34DC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1B"/>
    <w:rsid w:val="002701A7"/>
    <w:rsid w:val="003D0A5A"/>
    <w:rsid w:val="003F70F2"/>
    <w:rsid w:val="004704DE"/>
    <w:rsid w:val="00637266"/>
    <w:rsid w:val="006A3EC8"/>
    <w:rsid w:val="007F5F15"/>
    <w:rsid w:val="00904152"/>
    <w:rsid w:val="00A52013"/>
    <w:rsid w:val="00B35789"/>
    <w:rsid w:val="00B4363E"/>
    <w:rsid w:val="00BF171B"/>
    <w:rsid w:val="00D57563"/>
    <w:rsid w:val="00E75069"/>
    <w:rsid w:val="00E85E11"/>
    <w:rsid w:val="00ED34DC"/>
    <w:rsid w:val="00F11F49"/>
    <w:rsid w:val="00F831B6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Budzilo</dc:creator>
  <cp:keywords/>
  <dc:description/>
  <cp:lastModifiedBy>Pawel Zieba</cp:lastModifiedBy>
  <cp:revision>8</cp:revision>
  <cp:lastPrinted>2023-08-28T12:37:00Z</cp:lastPrinted>
  <dcterms:created xsi:type="dcterms:W3CDTF">2023-08-24T08:33:00Z</dcterms:created>
  <dcterms:modified xsi:type="dcterms:W3CDTF">2023-08-30T09:01:00Z</dcterms:modified>
</cp:coreProperties>
</file>